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606" w:rsidRDefault="00A26606" w:rsidP="00A2660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21"/>
          <w:szCs w:val="21"/>
        </w:rPr>
      </w:pPr>
      <w:r>
        <w:rPr>
          <w:rStyle w:val="Gl"/>
          <w:rFonts w:ascii="Arial" w:hAnsi="Arial" w:cs="Arial"/>
          <w:color w:val="444444"/>
          <w:sz w:val="21"/>
          <w:szCs w:val="21"/>
        </w:rPr>
        <w:t>TC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Style w:val="Gl"/>
          <w:rFonts w:ascii="Arial" w:hAnsi="Arial" w:cs="Arial"/>
          <w:color w:val="444444"/>
          <w:sz w:val="21"/>
          <w:szCs w:val="21"/>
        </w:rPr>
        <w:t>SOSYAL GÜVENLİK KURUMU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Style w:val="Gl"/>
          <w:rFonts w:ascii="Arial" w:hAnsi="Arial" w:cs="Arial"/>
          <w:color w:val="444444"/>
          <w:sz w:val="21"/>
          <w:szCs w:val="21"/>
        </w:rPr>
        <w:t>……… MERKEZİNE</w:t>
      </w:r>
    </w:p>
    <w:p w:rsidR="00A26606" w:rsidRDefault="00A26606" w:rsidP="00A2660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../…/2015 tarihinde yapmış olduğum malulen emeklilik başvurum “</w:t>
      </w:r>
      <w:r>
        <w:rPr>
          <w:rStyle w:val="Gl"/>
          <w:rFonts w:ascii="Arial" w:hAnsi="Arial" w:cs="Arial"/>
          <w:color w:val="444444"/>
          <w:sz w:val="21"/>
          <w:szCs w:val="21"/>
        </w:rPr>
        <w:t>işgücü kaybımı %60 oranında kaybetmediğim</w:t>
      </w:r>
      <w:r>
        <w:rPr>
          <w:rFonts w:ascii="Arial" w:hAnsi="Arial" w:cs="Arial"/>
          <w:color w:val="444444"/>
          <w:sz w:val="21"/>
          <w:szCs w:val="21"/>
        </w:rPr>
        <w:t>” gerekçesiyle reddedildi. Oysa tedavi gördüğüm hastanedeki doktorlarım çalışamayacak durumda olduğumu çok net olarak belirtmektedir ve kurumunuz sevki ile hastaneden almış olduğum raporda da bu durum açık olarak belirtilmiştir.</w:t>
      </w:r>
    </w:p>
    <w:p w:rsidR="00A26606" w:rsidRDefault="00A26606" w:rsidP="00A26606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11.10.2008 tarihli Resmi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Gazete’de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yayınlanan ÇALIŞMA GÜCÜ VE MESLEKTE KAZANMA GÜCÜ KAYBI ORANI TESPİT İŞLEMLERİ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YÖNETMELİĞİ’ne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göre malul sayılmam gerektiğini, 16.12.2010 tarihli Resmi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Gazete’de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yayınlanan ÖZÜRLÜLÜK ÖLÇÜTÜ, SINIFLANDIRMASI VE ÖZÜRLÜLERE VERİLECEK SAĞLIK KURULU RAPORLARI HAKKINDA YÖNETMELİK kapsamında çalışma gücümü %60’ın üzerinde kaybettiğimi düşünüyorum.</w:t>
      </w:r>
    </w:p>
    <w:p w:rsidR="00A26606" w:rsidRDefault="00A26606" w:rsidP="00A26606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İş bu nedenle malulen emeklilik başvurumun Sosyal Güvenlik Kurumu Yüksek Sağlık Kurulu tarafından yeniden değerlendirilmesini ve maluliyetimin onanmasını arz ve talep ederim.</w:t>
      </w:r>
    </w:p>
    <w:p w:rsidR="00A26606" w:rsidRDefault="00A26606" w:rsidP="00A26606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…/…./2015</w:t>
      </w:r>
    </w:p>
    <w:p w:rsidR="00A26606" w:rsidRDefault="00A26606" w:rsidP="00A2660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AD SOYAD :                                                                                                   İMZA</w:t>
      </w:r>
      <w:r>
        <w:rPr>
          <w:rFonts w:ascii="Arial" w:hAnsi="Arial" w:cs="Arial"/>
          <w:color w:val="444444"/>
          <w:sz w:val="21"/>
          <w:szCs w:val="21"/>
        </w:rPr>
        <w:br/>
        <w:t>T.C No:</w:t>
      </w:r>
      <w:r>
        <w:rPr>
          <w:rFonts w:ascii="Arial" w:hAnsi="Arial" w:cs="Arial"/>
          <w:color w:val="444444"/>
          <w:sz w:val="21"/>
          <w:szCs w:val="21"/>
        </w:rPr>
        <w:br/>
        <w:t>ADRES:</w:t>
      </w:r>
      <w:r>
        <w:rPr>
          <w:rFonts w:ascii="Arial" w:hAnsi="Arial" w:cs="Arial"/>
          <w:color w:val="444444"/>
          <w:sz w:val="21"/>
          <w:szCs w:val="21"/>
        </w:rPr>
        <w:br/>
        <w:t>TELEFON:</w:t>
      </w:r>
    </w:p>
    <w:p w:rsidR="006330E6" w:rsidRPr="00A26606" w:rsidRDefault="006330E6" w:rsidP="00A26606">
      <w:bookmarkStart w:id="0" w:name="_GoBack"/>
      <w:bookmarkEnd w:id="0"/>
    </w:p>
    <w:sectPr w:rsidR="006330E6" w:rsidRPr="00A26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A8"/>
    <w:rsid w:val="00324A0C"/>
    <w:rsid w:val="003C4AA8"/>
    <w:rsid w:val="006330E6"/>
    <w:rsid w:val="0083549C"/>
    <w:rsid w:val="00A2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1DFC9"/>
  <w15:chartTrackingRefBased/>
  <w15:docId w15:val="{E1A0A746-BB2F-415E-A421-4E2F827B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8354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C4AA8"/>
  </w:style>
  <w:style w:type="character" w:styleId="Gl">
    <w:name w:val="Strong"/>
    <w:basedOn w:val="VarsaylanParagrafYazTipi"/>
    <w:uiPriority w:val="22"/>
    <w:qFormat/>
    <w:rsid w:val="003C4AA8"/>
    <w:rPr>
      <w:b/>
      <w:bCs/>
    </w:rPr>
  </w:style>
  <w:style w:type="paragraph" w:customStyle="1" w:styleId="brscol">
    <w:name w:val="brs_col"/>
    <w:basedOn w:val="Normal"/>
    <w:rsid w:val="003C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C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83549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vi3he -</dc:creator>
  <cp:keywords/>
  <dc:description/>
  <cp:lastModifiedBy>vi3he -</cp:lastModifiedBy>
  <cp:revision>1</cp:revision>
  <dcterms:created xsi:type="dcterms:W3CDTF">2017-03-25T17:48:00Z</dcterms:created>
  <dcterms:modified xsi:type="dcterms:W3CDTF">2017-03-25T19:12:00Z</dcterms:modified>
</cp:coreProperties>
</file>